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1CEA" w14:textId="77777777" w:rsidR="009435A4" w:rsidRDefault="009435A4"/>
    <w:p w14:paraId="179D4558" w14:textId="77777777" w:rsidR="009435A4" w:rsidRDefault="001B1C5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FE369F" wp14:editId="158254BF">
            <wp:simplePos x="0" y="0"/>
            <wp:positionH relativeFrom="margin">
              <wp:align>right</wp:align>
            </wp:positionH>
            <wp:positionV relativeFrom="margin">
              <wp:posOffset>-123824</wp:posOffset>
            </wp:positionV>
            <wp:extent cx="1252728" cy="886968"/>
            <wp:effectExtent l="0" t="0" r="0" b="0"/>
            <wp:wrapSquare wrapText="bothSides" distT="0" distB="0" distL="114300" distR="114300"/>
            <wp:docPr id="4" name="image1.jpg" descr="United Way Logo2013 B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ited Way Logo2013 BES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88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Job Description</w:t>
      </w:r>
    </w:p>
    <w:p w14:paraId="0779F44C" w14:textId="77777777" w:rsidR="009435A4" w:rsidRDefault="001B1C5A">
      <w:r>
        <w:t>Resource Development Director</w:t>
      </w:r>
    </w:p>
    <w:p w14:paraId="6C9DCB58" w14:textId="77777777" w:rsidR="009435A4" w:rsidRDefault="009435A4"/>
    <w:p w14:paraId="7C8ED099" w14:textId="77777777" w:rsidR="009435A4" w:rsidRDefault="009435A4"/>
    <w:p w14:paraId="0DE57180" w14:textId="77777777" w:rsidR="009435A4" w:rsidRDefault="001B1C5A">
      <w:bookmarkStart w:id="0" w:name="_heading=h.gjdgxs" w:colFirst="0" w:colLast="0"/>
      <w:bookmarkEnd w:id="0"/>
      <w:r>
        <w:t>Position Summary:</w:t>
      </w:r>
    </w:p>
    <w:p w14:paraId="363FEEFA" w14:textId="77777777" w:rsidR="009435A4" w:rsidRDefault="001B1C5A">
      <w:r>
        <w:t xml:space="preserve">Major areas of responsibilities include directing the Annual Campaign and building the resources needed to fulfill the mission of </w:t>
      </w:r>
      <w:proofErr w:type="spellStart"/>
      <w:r>
        <w:t>Untied</w:t>
      </w:r>
      <w:proofErr w:type="spellEnd"/>
      <w:r>
        <w:t xml:space="preserve"> Way of North Central Iowa..  Assume key responsibilities for all public relations and coordinate events.  Oversee the design and update of the website and other electronic communication.</w:t>
      </w:r>
    </w:p>
    <w:p w14:paraId="4DBFBE7E" w14:textId="77777777" w:rsidR="009435A4" w:rsidRDefault="009435A4"/>
    <w:p w14:paraId="4FFBC12A" w14:textId="77777777" w:rsidR="009435A4" w:rsidRDefault="001B1C5A">
      <w:r>
        <w:t>Position Responsibilities and Duties:</w:t>
      </w:r>
    </w:p>
    <w:p w14:paraId="082E367D" w14:textId="77777777" w:rsidR="009435A4" w:rsidRDefault="009435A4"/>
    <w:p w14:paraId="6FECFECC" w14:textId="77777777" w:rsidR="009435A4" w:rsidRDefault="009435A4"/>
    <w:p w14:paraId="71F7CA72" w14:textId="77777777" w:rsidR="009435A4" w:rsidRDefault="001B1C5A">
      <w:r>
        <w:t>A.</w:t>
      </w:r>
      <w:r>
        <w:tab/>
        <w:t xml:space="preserve">Annual Campaign </w:t>
      </w:r>
    </w:p>
    <w:p w14:paraId="4A1E7ECF" w14:textId="77777777" w:rsidR="009435A4" w:rsidRDefault="001B1C5A">
      <w:pPr>
        <w:numPr>
          <w:ilvl w:val="0"/>
          <w:numId w:val="3"/>
        </w:numPr>
      </w:pPr>
      <w:r>
        <w:t xml:space="preserve">Oversee the creation of the campaign video from script to production, working with video producer and designer </w:t>
      </w:r>
    </w:p>
    <w:p w14:paraId="0EF3ADBC" w14:textId="77777777" w:rsidR="009435A4" w:rsidRDefault="001B1C5A">
      <w:pPr>
        <w:numPr>
          <w:ilvl w:val="0"/>
          <w:numId w:val="3"/>
        </w:numPr>
      </w:pPr>
      <w:r>
        <w:t>Develop campaign printed materials (brochures, pledge cards, posters, CEO booklets, etc.) Maintain inventory of campaign and marketing materials, and place orders as needed</w:t>
      </w:r>
    </w:p>
    <w:p w14:paraId="355CB34E" w14:textId="77777777" w:rsidR="009435A4" w:rsidRDefault="001B1C5A">
      <w:pPr>
        <w:numPr>
          <w:ilvl w:val="0"/>
          <w:numId w:val="3"/>
        </w:numPr>
      </w:pPr>
      <w:r>
        <w:t>Recruit and track businesses promoting annual campaign (through their marquees and other opportunities)</w:t>
      </w:r>
    </w:p>
    <w:p w14:paraId="40577F0B" w14:textId="77777777" w:rsidR="009435A4" w:rsidRDefault="001B1C5A">
      <w:pPr>
        <w:numPr>
          <w:ilvl w:val="0"/>
          <w:numId w:val="3"/>
        </w:numPr>
      </w:pPr>
      <w:r>
        <w:t>Develop campaign ads</w:t>
      </w:r>
    </w:p>
    <w:p w14:paraId="77B19C50" w14:textId="77777777" w:rsidR="009435A4" w:rsidRDefault="001B1C5A">
      <w:pPr>
        <w:numPr>
          <w:ilvl w:val="0"/>
          <w:numId w:val="3"/>
        </w:numPr>
      </w:pPr>
      <w:r>
        <w:t>Oversee the creation of the community campaign displays and logo thermometers; and develop and maintain the schedule</w:t>
      </w:r>
    </w:p>
    <w:p w14:paraId="73C6A8AA" w14:textId="77777777" w:rsidR="009435A4" w:rsidRDefault="001B1C5A">
      <w:pPr>
        <w:numPr>
          <w:ilvl w:val="0"/>
          <w:numId w:val="3"/>
        </w:numPr>
      </w:pPr>
      <w:r>
        <w:t xml:space="preserve">Provide leadership for and assist in the development and execution of campaign fundraising goals, objectives and strategies </w:t>
      </w:r>
    </w:p>
    <w:p w14:paraId="2741687D" w14:textId="77777777" w:rsidR="009435A4" w:rsidRDefault="001B1C5A">
      <w:pPr>
        <w:numPr>
          <w:ilvl w:val="0"/>
          <w:numId w:val="3"/>
        </w:numPr>
      </w:pPr>
      <w:r>
        <w:t xml:space="preserve">Assist in the recruitment, training and management of campaign volunteers </w:t>
      </w:r>
    </w:p>
    <w:p w14:paraId="13523816" w14:textId="77777777" w:rsidR="009435A4" w:rsidRDefault="001B1C5A">
      <w:pPr>
        <w:numPr>
          <w:ilvl w:val="0"/>
          <w:numId w:val="3"/>
        </w:numPr>
      </w:pPr>
      <w:r>
        <w:t>Schedule, prepare agendas and attend meetings with campaign volunteers, community leaders and donor prospects as needed</w:t>
      </w:r>
    </w:p>
    <w:p w14:paraId="543E7211" w14:textId="77777777" w:rsidR="009435A4" w:rsidRDefault="001B1C5A">
      <w:pPr>
        <w:numPr>
          <w:ilvl w:val="0"/>
          <w:numId w:val="3"/>
        </w:numPr>
      </w:pPr>
      <w:r>
        <w:t>Lead campaign volunteers in conducting the annual campaign</w:t>
      </w:r>
    </w:p>
    <w:p w14:paraId="7AAADA5A" w14:textId="77777777" w:rsidR="009435A4" w:rsidRDefault="001B1C5A">
      <w:pPr>
        <w:numPr>
          <w:ilvl w:val="0"/>
          <w:numId w:val="3"/>
        </w:numPr>
      </w:pPr>
      <w:r>
        <w:t xml:space="preserve">Assist in the research and analysis of campaign data and recommend strategies based on that research </w:t>
      </w:r>
    </w:p>
    <w:p w14:paraId="0787A948" w14:textId="77777777" w:rsidR="009435A4" w:rsidRDefault="001B1C5A">
      <w:pPr>
        <w:numPr>
          <w:ilvl w:val="0"/>
          <w:numId w:val="3"/>
        </w:numPr>
      </w:pPr>
      <w:r>
        <w:t>Prepare and monitor the budget for the annual campaign</w:t>
      </w:r>
    </w:p>
    <w:p w14:paraId="7A75E8EC" w14:textId="77777777" w:rsidR="009435A4" w:rsidRDefault="001B1C5A">
      <w:pPr>
        <w:numPr>
          <w:ilvl w:val="0"/>
          <w:numId w:val="3"/>
        </w:numPr>
      </w:pPr>
      <w:r>
        <w:t xml:space="preserve">Develop and implement annual and long-range plans to maximize the success of annual fundraising </w:t>
      </w:r>
    </w:p>
    <w:p w14:paraId="1875A7AA" w14:textId="77777777" w:rsidR="009435A4" w:rsidRDefault="001B1C5A">
      <w:pPr>
        <w:numPr>
          <w:ilvl w:val="0"/>
          <w:numId w:val="3"/>
        </w:numPr>
      </w:pPr>
      <w:r>
        <w:t>Supervise the research in and monitoring the quality of the donor database in conjunction with the Database Specialist</w:t>
      </w:r>
    </w:p>
    <w:p w14:paraId="74ADD708" w14:textId="77777777" w:rsidR="009435A4" w:rsidRDefault="001B1C5A">
      <w:pPr>
        <w:numPr>
          <w:ilvl w:val="0"/>
          <w:numId w:val="3"/>
        </w:numPr>
      </w:pPr>
      <w:r>
        <w:t>Provide information to finance committee on development of campaign reports</w:t>
      </w:r>
    </w:p>
    <w:p w14:paraId="4C1F498A" w14:textId="77777777" w:rsidR="009435A4" w:rsidRDefault="001B1C5A">
      <w:pPr>
        <w:numPr>
          <w:ilvl w:val="0"/>
          <w:numId w:val="3"/>
        </w:numPr>
      </w:pPr>
      <w:r>
        <w:t>Supervise the ongoing maintenance of the campaign database including quality control and continual accuracy improvement</w:t>
      </w:r>
    </w:p>
    <w:p w14:paraId="675501E1" w14:textId="77777777" w:rsidR="009435A4" w:rsidRDefault="001B1C5A">
      <w:pPr>
        <w:tabs>
          <w:tab w:val="left" w:pos="3375"/>
        </w:tabs>
      </w:pPr>
      <w:r>
        <w:tab/>
      </w:r>
    </w:p>
    <w:p w14:paraId="43361145" w14:textId="77777777" w:rsidR="009435A4" w:rsidRDefault="001B1C5A">
      <w:r>
        <w:t>B.  Relationship Management</w:t>
      </w:r>
    </w:p>
    <w:p w14:paraId="0C415990" w14:textId="77777777" w:rsidR="009435A4" w:rsidRDefault="001B1C5A">
      <w:pPr>
        <w:numPr>
          <w:ilvl w:val="0"/>
          <w:numId w:val="2"/>
        </w:numPr>
      </w:pPr>
      <w:r>
        <w:t>Develop relationships and establish partnerships with community leaders</w:t>
      </w:r>
    </w:p>
    <w:p w14:paraId="4215A674" w14:textId="77777777" w:rsidR="009435A4" w:rsidRDefault="001B1C5A">
      <w:pPr>
        <w:numPr>
          <w:ilvl w:val="0"/>
          <w:numId w:val="2"/>
        </w:numPr>
      </w:pPr>
      <w:r>
        <w:t>Spend a minimum of 50% of time out of the office in order to engage with donors and volunteers.</w:t>
      </w:r>
    </w:p>
    <w:p w14:paraId="539F925F" w14:textId="476BF3CB" w:rsidR="009435A4" w:rsidRDefault="001B1C5A">
      <w:pPr>
        <w:numPr>
          <w:ilvl w:val="0"/>
          <w:numId w:val="2"/>
        </w:numPr>
      </w:pPr>
      <w:r>
        <w:t xml:space="preserve">Research, identify, cultivate, solicit and steward </w:t>
      </w:r>
      <w:r w:rsidR="005D05F2">
        <w:t>Donors and potential UWNCI supporters.</w:t>
      </w:r>
    </w:p>
    <w:p w14:paraId="2BBF255F" w14:textId="77777777" w:rsidR="009435A4" w:rsidRDefault="001B1C5A">
      <w:pPr>
        <w:numPr>
          <w:ilvl w:val="0"/>
          <w:numId w:val="2"/>
        </w:numPr>
      </w:pPr>
      <w:r>
        <w:t>Speak about United Way of North Central Iowa (UWNCI) and annual campaign at campaign meetings, service clubs and other community meetings</w:t>
      </w:r>
    </w:p>
    <w:p w14:paraId="5F0985B3" w14:textId="77777777" w:rsidR="009435A4" w:rsidRDefault="001B1C5A">
      <w:pPr>
        <w:numPr>
          <w:ilvl w:val="0"/>
          <w:numId w:val="2"/>
        </w:numPr>
      </w:pPr>
      <w:r>
        <w:t>Develop partnerships between accounts and United Way that result in increased participation in Days of Caring, Sponsorships, Gifts-in-Kind, Special Events and Corporate Engagement.</w:t>
      </w:r>
    </w:p>
    <w:p w14:paraId="0B5B1C37" w14:textId="77777777" w:rsidR="009435A4" w:rsidRDefault="001B1C5A">
      <w:pPr>
        <w:numPr>
          <w:ilvl w:val="0"/>
          <w:numId w:val="2"/>
        </w:numPr>
      </w:pPr>
      <w:r>
        <w:t>Work with VP of Communications &amp; Engagement to create impactful donor-centric materials.</w:t>
      </w:r>
    </w:p>
    <w:p w14:paraId="41562AF2" w14:textId="77777777" w:rsidR="009435A4" w:rsidRDefault="001B1C5A">
      <w:pPr>
        <w:numPr>
          <w:ilvl w:val="0"/>
          <w:numId w:val="2"/>
        </w:numPr>
      </w:pPr>
      <w:r>
        <w:lastRenderedPageBreak/>
        <w:t>Timely processing of donor and account information for entry into CRM, achieving monthly and quarterly benchmarks.</w:t>
      </w:r>
    </w:p>
    <w:p w14:paraId="6F965FD6" w14:textId="473AEB24" w:rsidR="00556773" w:rsidRDefault="001E0B9B">
      <w:pPr>
        <w:numPr>
          <w:ilvl w:val="0"/>
          <w:numId w:val="2"/>
        </w:numPr>
      </w:pPr>
      <w:r>
        <w:t>Planning and scheduling workplace campaigns and presenting about UW to workplace campaigns</w:t>
      </w:r>
    </w:p>
    <w:p w14:paraId="671F598B" w14:textId="77777777" w:rsidR="001E0B9B" w:rsidRDefault="001E0B9B">
      <w:pPr>
        <w:numPr>
          <w:ilvl w:val="0"/>
          <w:numId w:val="2"/>
        </w:numPr>
      </w:pPr>
    </w:p>
    <w:p w14:paraId="02FE830F" w14:textId="77777777" w:rsidR="009435A4" w:rsidRDefault="009435A4"/>
    <w:p w14:paraId="78F69B61" w14:textId="77777777" w:rsidR="009435A4" w:rsidRDefault="001B1C5A">
      <w:r>
        <w:t>C.</w:t>
      </w:r>
      <w:r>
        <w:tab/>
        <w:t>Event Management</w:t>
      </w:r>
    </w:p>
    <w:p w14:paraId="27B3DCA4" w14:textId="77777777" w:rsidR="009435A4" w:rsidRDefault="001B1C5A">
      <w:pPr>
        <w:ind w:left="720"/>
      </w:pPr>
      <w:r>
        <w:t>1. Form volunteer event committees as needed, and work with them on planning and implementing events</w:t>
      </w:r>
    </w:p>
    <w:p w14:paraId="3A24487C" w14:textId="77777777" w:rsidR="009435A4" w:rsidRDefault="001B1C5A">
      <w:pPr>
        <w:ind w:left="720"/>
      </w:pPr>
      <w:r>
        <w:t>2.  With event committee co-chairs, coordinate agendas, meetings and minutes of meetings</w:t>
      </w:r>
    </w:p>
    <w:p w14:paraId="1CFD8CC6" w14:textId="77777777" w:rsidR="009435A4" w:rsidRDefault="001B1C5A">
      <w:pPr>
        <w:ind w:left="720"/>
      </w:pPr>
      <w:r>
        <w:t xml:space="preserve">4.  Plan and implement events (Campaign Kick-Off, Campaign Celebration, and other events as assigned) </w:t>
      </w:r>
    </w:p>
    <w:p w14:paraId="460E4598" w14:textId="77777777" w:rsidR="009435A4" w:rsidRDefault="001B1C5A">
      <w:pPr>
        <w:ind w:left="720"/>
      </w:pPr>
      <w:r>
        <w:t>5.  Work with the Day of Caring Committee on the development and implementation of the Day of Caring for businesses and agencies</w:t>
      </w:r>
    </w:p>
    <w:p w14:paraId="2C90C4DE" w14:textId="77777777" w:rsidR="009435A4" w:rsidRDefault="001B1C5A">
      <w:r>
        <w:tab/>
      </w:r>
    </w:p>
    <w:p w14:paraId="48DD3AA9" w14:textId="77777777" w:rsidR="009435A4" w:rsidRDefault="001B1C5A">
      <w:r>
        <w:t xml:space="preserve">E.  </w:t>
      </w:r>
      <w:r>
        <w:tab/>
        <w:t xml:space="preserve">Other </w:t>
      </w:r>
    </w:p>
    <w:p w14:paraId="6A204035" w14:textId="77777777" w:rsidR="009435A4" w:rsidRDefault="001B1C5A">
      <w:pPr>
        <w:numPr>
          <w:ilvl w:val="0"/>
          <w:numId w:val="1"/>
        </w:numPr>
      </w:pPr>
      <w:r>
        <w:t>Serve as back-up for answering phone and receiving visitors</w:t>
      </w:r>
    </w:p>
    <w:p w14:paraId="724C10C9" w14:textId="77777777" w:rsidR="009435A4" w:rsidRDefault="001B1C5A">
      <w:pPr>
        <w:numPr>
          <w:ilvl w:val="0"/>
          <w:numId w:val="1"/>
        </w:numPr>
      </w:pPr>
      <w:r>
        <w:t>Facilitate and take minutes at applicable meetings</w:t>
      </w:r>
    </w:p>
    <w:p w14:paraId="6B2CDF8F" w14:textId="77777777" w:rsidR="009435A4" w:rsidRDefault="001B1C5A">
      <w:pPr>
        <w:numPr>
          <w:ilvl w:val="0"/>
          <w:numId w:val="1"/>
        </w:numPr>
      </w:pPr>
      <w:r>
        <w:t>Attend Board of Directors meetings and committee meetings as assigned by CEO</w:t>
      </w:r>
    </w:p>
    <w:p w14:paraId="33896A8F" w14:textId="77777777" w:rsidR="009435A4" w:rsidRDefault="001B1C5A">
      <w:pPr>
        <w:numPr>
          <w:ilvl w:val="0"/>
          <w:numId w:val="1"/>
        </w:numPr>
      </w:pPr>
      <w:r>
        <w:t>Represent UWNCI on community committees and at community functions as assigned</w:t>
      </w:r>
    </w:p>
    <w:p w14:paraId="39C9C24C" w14:textId="77777777" w:rsidR="009435A4" w:rsidRDefault="001B1C5A">
      <w:pPr>
        <w:numPr>
          <w:ilvl w:val="0"/>
          <w:numId w:val="1"/>
        </w:numPr>
      </w:pPr>
      <w:r>
        <w:t>Understand and believe in the UWNCI vision and mission, and advocate for the vision and mission in the North Central Iowa Communities</w:t>
      </w:r>
    </w:p>
    <w:p w14:paraId="0C2FA8FE" w14:textId="77777777" w:rsidR="009435A4" w:rsidRDefault="001B1C5A">
      <w:pPr>
        <w:numPr>
          <w:ilvl w:val="0"/>
          <w:numId w:val="1"/>
        </w:numPr>
      </w:pPr>
      <w:r>
        <w:t>Seek out and participate in appropriate professional development opportunities</w:t>
      </w:r>
    </w:p>
    <w:p w14:paraId="1B72C169" w14:textId="77777777" w:rsidR="009435A4" w:rsidRDefault="001B1C5A">
      <w:pPr>
        <w:numPr>
          <w:ilvl w:val="0"/>
          <w:numId w:val="1"/>
        </w:numPr>
      </w:pPr>
      <w:r>
        <w:t>Work with CEO on special projects</w:t>
      </w:r>
    </w:p>
    <w:p w14:paraId="1C72A845" w14:textId="77777777" w:rsidR="009435A4" w:rsidRDefault="001B1C5A">
      <w:pPr>
        <w:numPr>
          <w:ilvl w:val="0"/>
          <w:numId w:val="1"/>
        </w:numPr>
      </w:pPr>
      <w:r>
        <w:t>Handle other responsibilities as determined by the CEO</w:t>
      </w:r>
    </w:p>
    <w:p w14:paraId="75AE31B6" w14:textId="77777777" w:rsidR="009435A4" w:rsidRDefault="009435A4"/>
    <w:p w14:paraId="36B5FA5F" w14:textId="77777777" w:rsidR="009435A4" w:rsidRDefault="001B1C5A">
      <w:r>
        <w:t>Job Requirements:</w:t>
      </w:r>
    </w:p>
    <w:p w14:paraId="7E52CDAC" w14:textId="77777777" w:rsidR="009435A4" w:rsidRDefault="001B1C5A">
      <w:r>
        <w:t>Hold a valid driver’s license and be able to pass a background and credit check.</w:t>
      </w:r>
    </w:p>
    <w:p w14:paraId="49A94468" w14:textId="77777777" w:rsidR="009435A4" w:rsidRDefault="009435A4"/>
    <w:p w14:paraId="7DB22C9C" w14:textId="77777777" w:rsidR="009435A4" w:rsidRDefault="001B1C5A">
      <w:r>
        <w:t>Qualifications:</w:t>
      </w:r>
    </w:p>
    <w:p w14:paraId="37664CEA" w14:textId="77777777" w:rsidR="009435A4" w:rsidRDefault="001B1C5A">
      <w:pPr>
        <w:numPr>
          <w:ilvl w:val="0"/>
          <w:numId w:val="4"/>
        </w:numPr>
      </w:pPr>
      <w:r>
        <w:t xml:space="preserve">Prefer bachelor’s degree and/or 3-5 years of successful experience in business, sales, relationship marketing, communications, fundraising support, and/or event planning.  </w:t>
      </w:r>
    </w:p>
    <w:p w14:paraId="6AA18ABE" w14:textId="46F632E0" w:rsidR="009435A4" w:rsidRDefault="001B1C5A">
      <w:pPr>
        <w:numPr>
          <w:ilvl w:val="0"/>
          <w:numId w:val="4"/>
        </w:numPr>
      </w:pPr>
      <w:r>
        <w:t xml:space="preserve">Strong written </w:t>
      </w:r>
      <w:r w:rsidR="00BD644C">
        <w:t xml:space="preserve">and verbal </w:t>
      </w:r>
      <w:r>
        <w:t xml:space="preserve">communication skills are required.    </w:t>
      </w:r>
    </w:p>
    <w:p w14:paraId="52547DC7" w14:textId="77777777" w:rsidR="009435A4" w:rsidRDefault="001B1C5A">
      <w:pPr>
        <w:numPr>
          <w:ilvl w:val="0"/>
          <w:numId w:val="4"/>
        </w:numPr>
      </w:pPr>
      <w:r>
        <w:t>Knowledge of special event and entrepreneurial fundraising via web-based tools (Social Media, e-giving, etc.)</w:t>
      </w:r>
    </w:p>
    <w:p w14:paraId="1909B063" w14:textId="5BC5556F" w:rsidR="009435A4" w:rsidRDefault="001B1C5A" w:rsidP="00442A1A">
      <w:pPr>
        <w:numPr>
          <w:ilvl w:val="0"/>
          <w:numId w:val="4"/>
        </w:numPr>
      </w:pPr>
      <w:r>
        <w:t xml:space="preserve">Ability to make timely decisions and operate effectively under pressure. </w:t>
      </w:r>
    </w:p>
    <w:p w14:paraId="2930BF09" w14:textId="4233630F" w:rsidR="009435A4" w:rsidRDefault="001B1C5A" w:rsidP="00BD644C">
      <w:pPr>
        <w:numPr>
          <w:ilvl w:val="0"/>
          <w:numId w:val="4"/>
        </w:numPr>
      </w:pPr>
      <w:r>
        <w:t xml:space="preserve">Excellent organizational skills.  </w:t>
      </w:r>
    </w:p>
    <w:p w14:paraId="2813A4C2" w14:textId="7F8F4C5F" w:rsidR="00BD644C" w:rsidRDefault="00442A1A" w:rsidP="00BD644C">
      <w:pPr>
        <w:numPr>
          <w:ilvl w:val="0"/>
          <w:numId w:val="4"/>
        </w:numPr>
      </w:pPr>
      <w:r>
        <w:t>Able to self-focus and time management skills</w:t>
      </w:r>
    </w:p>
    <w:p w14:paraId="4E1D8B78" w14:textId="77777777" w:rsidR="009435A4" w:rsidRDefault="001B1C5A">
      <w:pPr>
        <w:numPr>
          <w:ilvl w:val="0"/>
          <w:numId w:val="4"/>
        </w:numPr>
      </w:pPr>
      <w:r>
        <w:t xml:space="preserve">Ability to make presentations to large and small audiences. </w:t>
      </w:r>
    </w:p>
    <w:p w14:paraId="5E7C5435" w14:textId="77777777" w:rsidR="009435A4" w:rsidRDefault="001B1C5A">
      <w:pPr>
        <w:numPr>
          <w:ilvl w:val="0"/>
          <w:numId w:val="4"/>
        </w:numPr>
      </w:pPr>
      <w:r>
        <w:t>Ability to work with community organizations; ability to communicate effectively with co-workers, volunteers, donors, agencies and the general public.</w:t>
      </w:r>
    </w:p>
    <w:p w14:paraId="62B75862" w14:textId="77777777" w:rsidR="009435A4" w:rsidRDefault="009435A4"/>
    <w:p w14:paraId="2EC68D5B" w14:textId="77777777" w:rsidR="009435A4" w:rsidRDefault="001B1C5A">
      <w:r>
        <w:t>Job Relationships:</w:t>
      </w:r>
    </w:p>
    <w:p w14:paraId="1229A92A" w14:textId="77777777" w:rsidR="009435A4" w:rsidRDefault="001B1C5A">
      <w:r>
        <w:t>Reports to:</w:t>
      </w:r>
      <w:r>
        <w:tab/>
        <w:t xml:space="preserve">United Way of North Central Iowa CEO </w:t>
      </w:r>
    </w:p>
    <w:p w14:paraId="634B6036" w14:textId="77777777" w:rsidR="009435A4" w:rsidRDefault="001B1C5A">
      <w:r>
        <w:t>Supervises:</w:t>
      </w:r>
      <w:r>
        <w:tab/>
        <w:t>Volunteers</w:t>
      </w:r>
    </w:p>
    <w:p w14:paraId="5DB6DB0C" w14:textId="77777777" w:rsidR="009435A4" w:rsidRDefault="009435A4"/>
    <w:sectPr w:rsidR="009435A4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B827" w14:textId="77777777" w:rsidR="00585778" w:rsidRDefault="00585778">
      <w:r>
        <w:separator/>
      </w:r>
    </w:p>
  </w:endnote>
  <w:endnote w:type="continuationSeparator" w:id="0">
    <w:p w14:paraId="4E57F7CE" w14:textId="77777777" w:rsidR="00585778" w:rsidRDefault="0058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8AC3" w14:textId="77777777" w:rsidR="009435A4" w:rsidRDefault="001B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80C3608" w14:textId="77777777" w:rsidR="009435A4" w:rsidRDefault="001B1C5A">
    <w:pPr>
      <w:rPr>
        <w:sz w:val="16"/>
        <w:szCs w:val="16"/>
      </w:rPr>
    </w:pPr>
    <w:r>
      <w:rPr>
        <w:sz w:val="16"/>
        <w:szCs w:val="16"/>
      </w:rPr>
      <w:t>March 23</w:t>
    </w:r>
    <w:r>
      <w:rPr>
        <w:sz w:val="16"/>
        <w:szCs w:val="16"/>
      </w:rPr>
      <w:tab/>
    </w:r>
  </w:p>
  <w:p w14:paraId="5781868E" w14:textId="77777777" w:rsidR="009435A4" w:rsidRDefault="00943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E9D6" w14:textId="77777777" w:rsidR="00585778" w:rsidRDefault="00585778">
      <w:r>
        <w:separator/>
      </w:r>
    </w:p>
  </w:footnote>
  <w:footnote w:type="continuationSeparator" w:id="0">
    <w:p w14:paraId="21538A8D" w14:textId="77777777" w:rsidR="00585778" w:rsidRDefault="0058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AB9"/>
    <w:multiLevelType w:val="multilevel"/>
    <w:tmpl w:val="6A14DC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E76E7"/>
    <w:multiLevelType w:val="multilevel"/>
    <w:tmpl w:val="AFC83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14EDB"/>
    <w:multiLevelType w:val="multilevel"/>
    <w:tmpl w:val="BF7809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22EE"/>
    <w:multiLevelType w:val="multilevel"/>
    <w:tmpl w:val="82AA1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9701040">
    <w:abstractNumId w:val="2"/>
  </w:num>
  <w:num w:numId="2" w16cid:durableId="1897230398">
    <w:abstractNumId w:val="0"/>
  </w:num>
  <w:num w:numId="3" w16cid:durableId="1423455622">
    <w:abstractNumId w:val="1"/>
  </w:num>
  <w:num w:numId="4" w16cid:durableId="79240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4"/>
    <w:rsid w:val="001B1C5A"/>
    <w:rsid w:val="001E0B9B"/>
    <w:rsid w:val="00442A1A"/>
    <w:rsid w:val="00556773"/>
    <w:rsid w:val="00585778"/>
    <w:rsid w:val="005D05F2"/>
    <w:rsid w:val="00756C61"/>
    <w:rsid w:val="009435A4"/>
    <w:rsid w:val="00B10231"/>
    <w:rsid w:val="00B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3668"/>
  <w15:docId w15:val="{804A6190-4C57-4EC9-8305-D7293A0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Header">
    <w:name w:val="header"/>
    <w:basedOn w:val="Normal"/>
    <w:link w:val="HeaderChar"/>
    <w:rsid w:val="00BB49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49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71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173"/>
    <w:rPr>
      <w:sz w:val="24"/>
      <w:szCs w:val="24"/>
    </w:rPr>
  </w:style>
  <w:style w:type="paragraph" w:styleId="BalloonText">
    <w:name w:val="Balloon Text"/>
    <w:basedOn w:val="Normal"/>
    <w:link w:val="BalloonTextChar"/>
    <w:rsid w:val="0063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90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o5HxV9fw1BXSp0JGJWsiQgSc8Q==">AMUW2mWxZ0r4faIu+0k5dMtMPXighEth2J+/VTjOaNcBRADXBjo7NYbN/uLdBUKG//bmNxJ7lJ6sBSuOkKtXoNiVnBhuYpwlPXNhb1ZbdknWkA/rhPU+6HPRzRivYWrXC06XKz1/BktN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</dc:creator>
  <cp:lastModifiedBy>Jen Arends</cp:lastModifiedBy>
  <cp:revision>8</cp:revision>
  <dcterms:created xsi:type="dcterms:W3CDTF">2023-03-29T20:42:00Z</dcterms:created>
  <dcterms:modified xsi:type="dcterms:W3CDTF">2023-04-03T13:01:00Z</dcterms:modified>
</cp:coreProperties>
</file>